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cs="宋体"/>
          <w:b/>
          <w:sz w:val="44"/>
          <w:szCs w:val="44"/>
        </w:rPr>
      </w:pPr>
    </w:p>
    <w:p>
      <w:pPr>
        <w:spacing w:line="600" w:lineRule="exact"/>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验货站里的带头人</w:t>
      </w:r>
    </w:p>
    <w:p>
      <w:pPr>
        <w:spacing w:line="600" w:lineRule="exact"/>
        <w:jc w:val="center"/>
        <w:rPr>
          <w:rFonts w:hint="eastAsia" w:ascii="文星楷体" w:hAnsi="文星楷体" w:eastAsia="文星楷体" w:cs="文星楷体"/>
          <w:sz w:val="32"/>
          <w:szCs w:val="32"/>
        </w:rPr>
      </w:pPr>
      <w:r>
        <w:rPr>
          <w:rFonts w:hint="eastAsia" w:ascii="文星楷体" w:hAnsi="文星楷体" w:eastAsia="文星楷体" w:cs="文星楷体"/>
          <w:sz w:val="32"/>
          <w:szCs w:val="32"/>
        </w:rPr>
        <w:t>——安新分公司绿色通道验货点主任李耀先进事迹</w:t>
      </w:r>
    </w:p>
    <w:p>
      <w:pPr>
        <w:spacing w:line="600" w:lineRule="exact"/>
        <w:ind w:firstLine="640" w:firstLineChars="200"/>
        <w:rPr>
          <w:rFonts w:ascii="仿宋_GB2312" w:eastAsia="仿宋_GB2312"/>
          <w:sz w:val="32"/>
          <w:szCs w:val="32"/>
        </w:rPr>
      </w:pP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李耀，男，1979年2月出生，中共党员，现任高发公司安新分公司绿通验货点主任。</w:t>
      </w:r>
    </w:p>
    <w:p>
      <w:pPr>
        <w:spacing w:line="600" w:lineRule="exact"/>
        <w:ind w:firstLine="640" w:firstLineChars="200"/>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为了更好的落实国家绿色通道这一惠民政策，2009年，高发公司在京港高速公路安新段（Ｋ509公里）建设了一个绿色通道固定验货点，并于2015年安装了一套绿色通道“快速成像检测系统”。目前，该验货点已累计检验144万辆，查出不符绿通车4608辆，挽回335万元，走在了全国绿色通道设备化检验的前列，成为全国高速公路绿色通道检验行业里一面旗帜、一个标杆。这个验货点的带头人，就是该验货点的主任李耀。</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李耀，安新公司最年轻的中层干部，也是1997年安新高速公路刚开通就入职的老职工。翻看李耀的履历，他做过收费员，当过内勤，既有公司机关工作经验，也有基层单位副职的历练，直到今天的绿通验货点主任，他已在高速公路摸爬滚打了20个年头。在这20年里，他虽然没有做出惊天动地的业绩，但在每个岗位上他都获得了一连串荣誉。如果非要说他有什么过人之处，那就是：他做到了干一行、爱一行、钻一行，行行都取得了好成绩。</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708" w:firstLineChars="196"/>
        <w:jc w:val="center"/>
        <w:textAlignment w:val="auto"/>
        <w:outlineLvl w:val="9"/>
        <w:rPr>
          <w:rFonts w:hint="default" w:ascii="Times New Roman" w:hAnsi="Times New Roman" w:eastAsia="黑体" w:cs="Times New Roman"/>
          <w:b/>
          <w:sz w:val="36"/>
          <w:szCs w:val="36"/>
        </w:rPr>
      </w:pPr>
      <w:r>
        <w:rPr>
          <w:rFonts w:hint="default" w:ascii="Times New Roman" w:hAnsi="Times New Roman" w:eastAsia="黑体" w:cs="Times New Roman"/>
          <w:b/>
          <w:sz w:val="36"/>
          <w:szCs w:val="36"/>
        </w:rPr>
        <w:t>“三个极致”打造全国领先的绿通验货平台</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outlineLvl w:val="9"/>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设备作用发挥到极致</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安新分公司绿通验货点是交投集团第一个实行设备化检验的验货点，并且能将检验结果用于周边10个收费站。这一成绩的取得，得益于李耀在验货点实行的“绿通区域集中验货新模式”，这一“新模式”就是用一个验货点服务多个收费站的绿通检验工作，达到一点多站的效果。</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为了将绿通检验设备的作用发挥到极致，实行“绿通区域集中验货新模式”，李耀在设备安装之初就每天与厂家工程师“混在一起”，讨论这个“新模式”的可行性，一开始厂家工程师对此想法不屑一顾，最后这位工程师非常理解、认可。此时，李耀又开始了新的研究。首先，为了解决检验信息保密性，李耀提出了摒弃原有纸制检验证、将设备化检验结果输入到车辆通行卡的大胆想法，同时在基本不用投入较高费用的前提下，利用高速公路原有光纤将验货点设备化检验的文字和图片信息传输至出口收费站监控室。这样，可以保证出口绿通车辆的信息与验货点检验车辆相对照，彻底消除不法分子利用绿通免费信息倒卡逃费的可能性。这一特点使得安新分公司验货点做到了全国领先，连厂家工程师都赞扬李耀，说他将检验设备的作用发挥到了极致。</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outlineLvl w:val="9"/>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风险防控做到极致</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一流的检验设备为绿通验货点带来新的活力。那么如何使廉洁从业和法律风险在绿通验货工作中做到有效防控，是绿通验货工作的重点，李耀一直在探索。</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绿通检验工作不可避免地与司机发生矛盾，处理假冒绿通车辆时极易引发司机恶意投诉或法律诉讼等风险。为此，李耀结合自己法学专业的特长，推出了《车辆检验入口申报制度》和《不予发放绿色通道车辆检验证的告知书》制度，这两项制度使处理程序简单明了，并实现了规范化、程序化，最大限度地从法律层面解决了绿通检验中的矛盾，成为全省验货领域的唯一，得到了上级领导和职工的一致肯定。</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同时，为了保证职工队伍的廉洁性，李耀想了许多办法，也定了许多制度。比如：监控外检验货物必须两人同行，检验过程要有照片为证，每辆车检验照片要单独存档；对于司机主动给予的水果必须拒绝，即便司机掉落的水果也必须扫进垃圾箱；不定期到收费站对发放绿通检验在证的车辆进行复检；每天由值班主任复核前一天的检验信息。这些有效措施的建立使验货点开通8年来无一件违反廉洁从业规定的事情发生，职工在岗期间拒收司机贿赂72人次，拒贿金额21750元，做到了廉洁从业零风险。</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outlineLvl w:val="9"/>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生产效益发挥到极致</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做为一个企业，投入就要有产出，要追求利益的最大化。李耀通过钻研，将一个不产生效益的绿通点为公司产生效益，有望成为公司一个新的利益增长点。</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首先，实行“绿通区域集中验货新模式”后，不仅提高了工作效率，还减轻了收费站员工绿通检验的劳动强度，降低了安全风险。与安新高速、安林高速的10个收费站相连以后，相当于在邻近收费站安装了10套检验设备。若按一套400万元成本来计算，等于产生了4000万元的效益。</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其次，李耀对识图技巧进行研究，探索出了图形检测法和密度检测法，并手把手教给全站职工，使得各类假冒绿通在安新绿通验货点原形毕露。截至目前，两年来验货点使用设备化检验车辆47万辆，查处假冒绿通2483辆，挽回通行费收入121万元，相当于收回投资额的30%，意味着不到7年就能收回安装成本。</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同时，李耀还设想，如果公司与设备生产厂家进行联合，把验货点建设成为“厂家技术培训基地”，负责为其客户进行人员培训和操作指导，这样也可以为公司带来稳定收入和正面的宣传作用。</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outlineLvl w:val="9"/>
        <w:rPr>
          <w:rFonts w:hint="default" w:ascii="Times New Roman" w:hAnsi="Times New Roman" w:eastAsia="黑体" w:cs="Times New Roman"/>
          <w:b/>
          <w:sz w:val="36"/>
          <w:szCs w:val="36"/>
        </w:rPr>
      </w:pPr>
      <w:r>
        <w:rPr>
          <w:rFonts w:hint="default" w:ascii="Times New Roman" w:hAnsi="Times New Roman" w:eastAsia="黑体" w:cs="Times New Roman"/>
          <w:b/>
          <w:sz w:val="36"/>
          <w:szCs w:val="36"/>
        </w:rPr>
        <w:t>“三气”成就绿通验货专家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outlineLvl w:val="9"/>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锐气：锐意创新的弄潮儿</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在李耀从事的各个岗位，他都将创新放到首位，敢于做别人不敢做、想不到的事情。2007年，李耀担任通行费管理科科员时，就琢磨着如何开发一种软件系统，提高收费站报表统计工作，让各收费站票款人员每日输入当天的基础数据、征收科审核、系统自动生成所需的各类报表，这样既省时又准确。有了这个想法以后，李耀主动向主管领导汇报，主动联系运维部门编程人员，开始了研发工作。在经历了无数次尝试、失败、再尝试后，终于在3个月后开发出了安新分公司第一代“高速公路通行费动态信息智能管理系统”。该系统实现了日输入、月统计、年汇总的目的，极大地减轻了各站票款人员的工作强度，大大提高了报表准确率。这一工作得到上级部门肯定的同时，还荣获河南省信息产业厅颁发的“河南省信息产业科技成果一等奖”。</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在验货点实施全省第一个“绿通区域集中验货新模式”以后，李耀还编写了《安新分公司绿通区域集中验货新模式工作手册》。《工作手册》涵盖了工作流程、稽查流程等内容，由于《工作手册》非常完善、规范，省高管中心2017出台的《绿色通道现代化验货设备管理办法》就是以他编写的相关制度为蓝本，在全省设备化验货点进行推广。</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多年来，李耀在工作上的创新使他取得了多个第一：2007年在公司通行费管理科开发出全省第一个“通行费动态信息智能管理系统”，获得河南省信息产业厅颁发的“河南省信息产业科技成果一等奖”；2014年担任集团第一支青年突击队长，被共青团省直工委评为优秀青年突击队队长；2014年组织开拍了高速公路第一部以治逃为内容的微视频“孬哥逃费记”；2016年在全省第一个实现绿通区域集中验货新模式，2017年第一次参加上级组织的“两学一做”微党课比赛中荣获高发公司第一名的好成绩。</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outlineLvl w:val="9"/>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士气：勇于进取的领头雁</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在李耀的心里，领导，就要领着大家工作，让大家心悦诚服地接受领导，才能带出一支优秀队伍。当上绿通点主任以后，他没有先给大家定规矩，反而先给自己定了规矩：办公区卫生由值班领导打扫；闲暇时值班领导到伙房帮厨；在车流量大的情况下值班领导应到站区帮助工作；为方便一线员工吃饭，领导每天到站区替换大家吃饭等等。李耀时时处处率先垂范，使大家心服口服，工作热情和干劲有了明显提高。</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在验货点，李耀想方设法省出办公经费，为大家买来棉帽、手套、棉鞋等防寒保暖物品，发东西时大家才发现，站领导、后勤人员都没有领取。为了让大家吃好，李耀饭后准备了水果。为保证大家在夜班时保持体力，李耀为一线员工买了夜班点心。办证室里电暖气出了故障，他第一时间把自己的搬过去。</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李耀就是这样，用真心温暖着绿通点的每一个人。慢慢的，李耀成了大家的知心朋友。谁有点事都会主动找他聊聊，他也乐于帮助大家。李耀那个废弃A4纸订成的本子，第一页上记录着每名职工的情况，每名职工生日时都能第一时间收到他的祝福短信。李耀总是说：“能为大家办事是大家信任我，否则失去的就是大家的信任了。”</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outlineLvl w:val="9"/>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才气：挑战自我的多面手</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在做好本职工作的同时，李耀还在多个方面挑战自我。在安新分公司，李耀是出了名的“文艺小青年”，虽然不是艺术专业出身，没有经过专业学习，但是他聪明、灵巧，凭着一股不服输的劲头出演了双簧、相声、小品、音乐剧等节目，还担当了公司道德讲堂的“名嘴”主持人。</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在参加2017年交通集团和省高发公司组织的“两学一做”微党讲比赛中，李耀代表绿通党支部，主动向公司党委请缨参赛。当时距离高发公司比赛只有不到3天时间，他不仅不慌张，还提出了要以全视频配讲课的方式参赛。在这有限的3天里，他从编写讲课稿、制作视频、到背诵1000多字的讲稿，他都一气合成，并以优异的表现夺得了高发公司比赛第一名，交投集团比赛第二名。</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outlineLvl w:val="9"/>
        <w:rPr>
          <w:rFonts w:hint="default" w:ascii="Times New Roman" w:hAnsi="Times New Roman" w:eastAsia="黑体" w:cs="Times New Roman"/>
          <w:b/>
          <w:sz w:val="36"/>
          <w:szCs w:val="36"/>
        </w:rPr>
      </w:pPr>
      <w:r>
        <w:rPr>
          <w:rFonts w:hint="default" w:ascii="Times New Roman" w:hAnsi="Times New Roman" w:eastAsia="黑体" w:cs="Times New Roman"/>
          <w:b/>
          <w:sz w:val="36"/>
          <w:szCs w:val="36"/>
        </w:rPr>
        <w:t>“三心”成就侠骨柔肠</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outlineLvl w:val="9"/>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孝心彰显传统美德</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在同事眼里，李耀是好同事、好领导、好榜样，在家里，李耀更是一个好儿子、好丈夫、好父亲。</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俗话说：久病床前无孝子。李耀却始终是一个床前孝子。李耀的母亲患有阿尔茨海默病（俗称老年痴呆症），为了照顾好母亲，李耀每天下班后，无论有多累，他一定要回到母亲那儿，与母亲说话、为母亲按摩。为让母亲多吃一口饭，从小没进过厨房的李耀照着菜谱练成了大厨。为让母亲能够干净、清爽，他每天坚持给母亲擦身、每周洗澡。由于他的悉心照顾，李耀母亲的房间、被褥、衣服始终没有一点异味。</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outlineLvl w:val="9"/>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爱心展现仁心厚德</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做为一名基层党支部书记，在做好业务管理的同时，还要确保职工队伍稳定。在李耀心目中，职工的事就是他的事，只要职工遇到困难，第一个为他们解决问题的总是他们的李主任。验货点职工牛广华、赵青山家住林州，离安阳60多公里。因为验货点办公用房小，没有职工宿舍，这两名职工一直在安阳市租便宜房子居住，不仅条件差，吃饭也没有着落。李耀了解到情况后，马上跑到距离验货点最近的安阳收费站进行协调。在李耀的努力下，安阳收费站腾出一间宿舍，为两个人安了一个“新家”，一日三餐也在安阳收费站得以解决。</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jc w:val="center"/>
        <w:textAlignment w:val="auto"/>
        <w:outlineLvl w:val="9"/>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责任心奠定成功基石</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李耀的孝心、爱心，都归结于他的责任心。在验货点职工的印象中，李耀被称为“讲究人”，这个称呼体现他做事严谨求实、认真负责。</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李耀的“讲究”体现在他对工作的高度负责上。在验货点，他视安全工作为所有工作的前提。在一次大风天气中，凌晨2点多，验货点的电话忽然响了起来，电话是李耀打来的。他凌晨2点多打电话，就是接到大风蓝色预警的天气预报，专门提醒当班职工放倒验货梯，注意人身安全。这样的小事还有很多，都体现出他对工作的全心全意、尽职尽责。</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年来，李耀从基层收费员做起，到内勤、机关科员、副站长、主任，一路艰辛走了过来。他凭着对组织的忠诚，对事业的热爱，始终能够做到敢于担当、甘于奉献、顽强拼搏、任劳任怨，用实际行动践行着一名合格共产党员的誓言。</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文星楷体">
    <w:panose1 w:val="02010604000101010101"/>
    <w:charset w:val="86"/>
    <w:family w:val="auto"/>
    <w:pitch w:val="default"/>
    <w:sig w:usb0="00000001"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ascii="黑体" w:hAnsi="黑体" w:eastAsia="黑体"/>
        <w:b/>
        <w:sz w:val="28"/>
        <w:szCs w:val="28"/>
      </w:rPr>
      <w:fldChar w:fldCharType="begin"/>
    </w:r>
    <w:r>
      <w:rPr>
        <w:rFonts w:ascii="黑体" w:hAnsi="黑体" w:eastAsia="黑体"/>
        <w:b/>
        <w:sz w:val="28"/>
        <w:szCs w:val="28"/>
      </w:rPr>
      <w:instrText xml:space="preserve">PAGE</w:instrText>
    </w:r>
    <w:r>
      <w:rPr>
        <w:rFonts w:ascii="黑体" w:hAnsi="黑体" w:eastAsia="黑体"/>
        <w:b/>
        <w:sz w:val="28"/>
        <w:szCs w:val="28"/>
      </w:rPr>
      <w:fldChar w:fldCharType="separate"/>
    </w:r>
    <w:r>
      <w:rPr>
        <w:rFonts w:ascii="黑体" w:hAnsi="黑体" w:eastAsia="黑体"/>
        <w:b/>
        <w:sz w:val="28"/>
        <w:szCs w:val="28"/>
      </w:rPr>
      <w:t>1</w:t>
    </w:r>
    <w:r>
      <w:rPr>
        <w:rFonts w:ascii="黑体" w:hAnsi="黑体" w:eastAsia="黑体"/>
        <w:b/>
        <w:sz w:val="28"/>
        <w:szCs w:val="28"/>
      </w:rPr>
      <w:fldChar w:fldCharType="end"/>
    </w:r>
    <w:r>
      <w:rPr>
        <w:rFonts w:ascii="黑体" w:hAnsi="黑体" w:eastAsia="黑体"/>
        <w:sz w:val="28"/>
        <w:szCs w:val="28"/>
        <w:lang w:val="zh-CN"/>
      </w:rPr>
      <w:t>/</w:t>
    </w:r>
    <w:r>
      <w:rPr>
        <w:rFonts w:ascii="黑体" w:hAnsi="黑体" w:eastAsia="黑体"/>
        <w:b/>
        <w:sz w:val="28"/>
        <w:szCs w:val="28"/>
      </w:rPr>
      <w:fldChar w:fldCharType="begin"/>
    </w:r>
    <w:r>
      <w:rPr>
        <w:rFonts w:ascii="黑体" w:hAnsi="黑体" w:eastAsia="黑体"/>
        <w:b/>
        <w:sz w:val="28"/>
        <w:szCs w:val="28"/>
      </w:rPr>
      <w:instrText xml:space="preserve">NUMPAGES</w:instrText>
    </w:r>
    <w:r>
      <w:rPr>
        <w:rFonts w:ascii="黑体" w:hAnsi="黑体" w:eastAsia="黑体"/>
        <w:b/>
        <w:sz w:val="28"/>
        <w:szCs w:val="28"/>
      </w:rPr>
      <w:fldChar w:fldCharType="separate"/>
    </w:r>
    <w:r>
      <w:rPr>
        <w:rFonts w:ascii="黑体" w:hAnsi="黑体" w:eastAsia="黑体"/>
        <w:b/>
        <w:sz w:val="28"/>
        <w:szCs w:val="28"/>
      </w:rPr>
      <w:t>8</w:t>
    </w:r>
    <w:r>
      <w:rPr>
        <w:rFonts w:ascii="黑体" w:hAnsi="黑体" w:eastAsia="黑体"/>
        <w:b/>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5855"/>
    <w:rsid w:val="00001EC3"/>
    <w:rsid w:val="00004146"/>
    <w:rsid w:val="00021CB1"/>
    <w:rsid w:val="00025D93"/>
    <w:rsid w:val="00050F86"/>
    <w:rsid w:val="00051BE0"/>
    <w:rsid w:val="00061CDF"/>
    <w:rsid w:val="00070858"/>
    <w:rsid w:val="000720F5"/>
    <w:rsid w:val="00073376"/>
    <w:rsid w:val="0008131C"/>
    <w:rsid w:val="000A24DB"/>
    <w:rsid w:val="000A63BB"/>
    <w:rsid w:val="000B4468"/>
    <w:rsid w:val="000B5494"/>
    <w:rsid w:val="000B6075"/>
    <w:rsid w:val="000D6568"/>
    <w:rsid w:val="000D7918"/>
    <w:rsid w:val="000E591A"/>
    <w:rsid w:val="000F3448"/>
    <w:rsid w:val="000F5146"/>
    <w:rsid w:val="00113D89"/>
    <w:rsid w:val="00133FF9"/>
    <w:rsid w:val="00135D15"/>
    <w:rsid w:val="001477D1"/>
    <w:rsid w:val="00150F6E"/>
    <w:rsid w:val="00151EB0"/>
    <w:rsid w:val="0015798E"/>
    <w:rsid w:val="0016510C"/>
    <w:rsid w:val="00167000"/>
    <w:rsid w:val="00172843"/>
    <w:rsid w:val="00174573"/>
    <w:rsid w:val="001976A6"/>
    <w:rsid w:val="001A7127"/>
    <w:rsid w:val="001B42A7"/>
    <w:rsid w:val="001C2654"/>
    <w:rsid w:val="001C66A1"/>
    <w:rsid w:val="001D215C"/>
    <w:rsid w:val="001D6945"/>
    <w:rsid w:val="001E0982"/>
    <w:rsid w:val="001E399A"/>
    <w:rsid w:val="00203C28"/>
    <w:rsid w:val="00207C91"/>
    <w:rsid w:val="002223C4"/>
    <w:rsid w:val="002304A2"/>
    <w:rsid w:val="002448B0"/>
    <w:rsid w:val="002947A8"/>
    <w:rsid w:val="00295047"/>
    <w:rsid w:val="002D431E"/>
    <w:rsid w:val="002E4B8C"/>
    <w:rsid w:val="003137B8"/>
    <w:rsid w:val="00332EE9"/>
    <w:rsid w:val="00334E7B"/>
    <w:rsid w:val="00341482"/>
    <w:rsid w:val="00342F31"/>
    <w:rsid w:val="00344B0F"/>
    <w:rsid w:val="0034508D"/>
    <w:rsid w:val="00345397"/>
    <w:rsid w:val="0035389E"/>
    <w:rsid w:val="003541EF"/>
    <w:rsid w:val="00356327"/>
    <w:rsid w:val="003570AB"/>
    <w:rsid w:val="003735C9"/>
    <w:rsid w:val="00374DB1"/>
    <w:rsid w:val="003A2FA0"/>
    <w:rsid w:val="003A6039"/>
    <w:rsid w:val="003B014A"/>
    <w:rsid w:val="003D4A0B"/>
    <w:rsid w:val="00402762"/>
    <w:rsid w:val="00405371"/>
    <w:rsid w:val="00416779"/>
    <w:rsid w:val="004201DC"/>
    <w:rsid w:val="0042310A"/>
    <w:rsid w:val="00452222"/>
    <w:rsid w:val="004638D1"/>
    <w:rsid w:val="00471114"/>
    <w:rsid w:val="004735B8"/>
    <w:rsid w:val="004765C6"/>
    <w:rsid w:val="0048223D"/>
    <w:rsid w:val="004906B5"/>
    <w:rsid w:val="00494CBB"/>
    <w:rsid w:val="004C4EF5"/>
    <w:rsid w:val="004C5E28"/>
    <w:rsid w:val="004F2583"/>
    <w:rsid w:val="004F5012"/>
    <w:rsid w:val="005047C1"/>
    <w:rsid w:val="00505B21"/>
    <w:rsid w:val="005142E6"/>
    <w:rsid w:val="00517FE8"/>
    <w:rsid w:val="00530047"/>
    <w:rsid w:val="00534429"/>
    <w:rsid w:val="0053664D"/>
    <w:rsid w:val="00543275"/>
    <w:rsid w:val="00556883"/>
    <w:rsid w:val="005621CD"/>
    <w:rsid w:val="00574172"/>
    <w:rsid w:val="00576F65"/>
    <w:rsid w:val="005872EF"/>
    <w:rsid w:val="005915FC"/>
    <w:rsid w:val="00593180"/>
    <w:rsid w:val="005A060A"/>
    <w:rsid w:val="005B2771"/>
    <w:rsid w:val="005B6CC7"/>
    <w:rsid w:val="0060224B"/>
    <w:rsid w:val="006104E0"/>
    <w:rsid w:val="00614CC9"/>
    <w:rsid w:val="0062585E"/>
    <w:rsid w:val="006339E0"/>
    <w:rsid w:val="00646D56"/>
    <w:rsid w:val="0065020F"/>
    <w:rsid w:val="00654D0D"/>
    <w:rsid w:val="00661505"/>
    <w:rsid w:val="00663673"/>
    <w:rsid w:val="00667250"/>
    <w:rsid w:val="00695F82"/>
    <w:rsid w:val="006A1056"/>
    <w:rsid w:val="006A5DE8"/>
    <w:rsid w:val="006A6C29"/>
    <w:rsid w:val="006B25AC"/>
    <w:rsid w:val="006B37A1"/>
    <w:rsid w:val="006B4AEF"/>
    <w:rsid w:val="006D5AF6"/>
    <w:rsid w:val="006E3DFB"/>
    <w:rsid w:val="0070328B"/>
    <w:rsid w:val="0072463D"/>
    <w:rsid w:val="00731D6A"/>
    <w:rsid w:val="00731DAF"/>
    <w:rsid w:val="00732B1A"/>
    <w:rsid w:val="00736551"/>
    <w:rsid w:val="0073740F"/>
    <w:rsid w:val="0074547F"/>
    <w:rsid w:val="00763911"/>
    <w:rsid w:val="007763F8"/>
    <w:rsid w:val="007B1720"/>
    <w:rsid w:val="007B3512"/>
    <w:rsid w:val="007D1E84"/>
    <w:rsid w:val="007E093B"/>
    <w:rsid w:val="007E3974"/>
    <w:rsid w:val="007E6939"/>
    <w:rsid w:val="007F0C01"/>
    <w:rsid w:val="0080249C"/>
    <w:rsid w:val="00803805"/>
    <w:rsid w:val="0080719A"/>
    <w:rsid w:val="00821AF1"/>
    <w:rsid w:val="008271B6"/>
    <w:rsid w:val="00837507"/>
    <w:rsid w:val="00841658"/>
    <w:rsid w:val="00843AC3"/>
    <w:rsid w:val="0085011A"/>
    <w:rsid w:val="008535A4"/>
    <w:rsid w:val="00861BEF"/>
    <w:rsid w:val="008663AD"/>
    <w:rsid w:val="00870BAF"/>
    <w:rsid w:val="00875855"/>
    <w:rsid w:val="00884DC3"/>
    <w:rsid w:val="00886FAA"/>
    <w:rsid w:val="00891944"/>
    <w:rsid w:val="008A3575"/>
    <w:rsid w:val="008A7CFC"/>
    <w:rsid w:val="008B130B"/>
    <w:rsid w:val="008B4669"/>
    <w:rsid w:val="008C2A91"/>
    <w:rsid w:val="008C7E29"/>
    <w:rsid w:val="008D14D5"/>
    <w:rsid w:val="008D5B9A"/>
    <w:rsid w:val="008E0357"/>
    <w:rsid w:val="008F1CE5"/>
    <w:rsid w:val="009005CB"/>
    <w:rsid w:val="00910A68"/>
    <w:rsid w:val="0091468A"/>
    <w:rsid w:val="0091548B"/>
    <w:rsid w:val="00930F5C"/>
    <w:rsid w:val="00937426"/>
    <w:rsid w:val="00940E17"/>
    <w:rsid w:val="00944976"/>
    <w:rsid w:val="00981FE3"/>
    <w:rsid w:val="00991F31"/>
    <w:rsid w:val="009A08B3"/>
    <w:rsid w:val="009A49E9"/>
    <w:rsid w:val="009C32FB"/>
    <w:rsid w:val="009D3A01"/>
    <w:rsid w:val="009D4720"/>
    <w:rsid w:val="00A00154"/>
    <w:rsid w:val="00A06192"/>
    <w:rsid w:val="00A07F1A"/>
    <w:rsid w:val="00A2042D"/>
    <w:rsid w:val="00A21791"/>
    <w:rsid w:val="00A40E7F"/>
    <w:rsid w:val="00A72F3F"/>
    <w:rsid w:val="00A73A11"/>
    <w:rsid w:val="00A86F34"/>
    <w:rsid w:val="00AA0922"/>
    <w:rsid w:val="00AA0F8D"/>
    <w:rsid w:val="00AB078E"/>
    <w:rsid w:val="00AB73E6"/>
    <w:rsid w:val="00AC16CB"/>
    <w:rsid w:val="00AC6C8A"/>
    <w:rsid w:val="00AC72AF"/>
    <w:rsid w:val="00AE7385"/>
    <w:rsid w:val="00AF40D9"/>
    <w:rsid w:val="00B0252C"/>
    <w:rsid w:val="00B106D3"/>
    <w:rsid w:val="00B11F12"/>
    <w:rsid w:val="00B3339C"/>
    <w:rsid w:val="00B352AC"/>
    <w:rsid w:val="00B5232E"/>
    <w:rsid w:val="00B54DFA"/>
    <w:rsid w:val="00B5611D"/>
    <w:rsid w:val="00B60D23"/>
    <w:rsid w:val="00B75405"/>
    <w:rsid w:val="00B92BF0"/>
    <w:rsid w:val="00B95883"/>
    <w:rsid w:val="00BA06EA"/>
    <w:rsid w:val="00BB1113"/>
    <w:rsid w:val="00BD35EA"/>
    <w:rsid w:val="00BD5B79"/>
    <w:rsid w:val="00BD7D31"/>
    <w:rsid w:val="00BE3099"/>
    <w:rsid w:val="00C004D1"/>
    <w:rsid w:val="00C00712"/>
    <w:rsid w:val="00C07829"/>
    <w:rsid w:val="00C243F6"/>
    <w:rsid w:val="00C53640"/>
    <w:rsid w:val="00C5409F"/>
    <w:rsid w:val="00C577B9"/>
    <w:rsid w:val="00C70FA5"/>
    <w:rsid w:val="00C954E2"/>
    <w:rsid w:val="00C9560C"/>
    <w:rsid w:val="00CA41EA"/>
    <w:rsid w:val="00CA5230"/>
    <w:rsid w:val="00CB0197"/>
    <w:rsid w:val="00CC1B21"/>
    <w:rsid w:val="00D016B7"/>
    <w:rsid w:val="00D37383"/>
    <w:rsid w:val="00D5533B"/>
    <w:rsid w:val="00D664AB"/>
    <w:rsid w:val="00D74149"/>
    <w:rsid w:val="00D77CAB"/>
    <w:rsid w:val="00D90993"/>
    <w:rsid w:val="00D9282B"/>
    <w:rsid w:val="00D930FB"/>
    <w:rsid w:val="00D95D8A"/>
    <w:rsid w:val="00D97BCE"/>
    <w:rsid w:val="00DA0DE2"/>
    <w:rsid w:val="00DA20AB"/>
    <w:rsid w:val="00DA2F89"/>
    <w:rsid w:val="00DA32E3"/>
    <w:rsid w:val="00DC6F47"/>
    <w:rsid w:val="00DE44B7"/>
    <w:rsid w:val="00DE7AD4"/>
    <w:rsid w:val="00E248BC"/>
    <w:rsid w:val="00E25295"/>
    <w:rsid w:val="00E32937"/>
    <w:rsid w:val="00E33DF0"/>
    <w:rsid w:val="00E4173E"/>
    <w:rsid w:val="00E4695D"/>
    <w:rsid w:val="00E66DE1"/>
    <w:rsid w:val="00E711A2"/>
    <w:rsid w:val="00E826F7"/>
    <w:rsid w:val="00E905D9"/>
    <w:rsid w:val="00EA09DE"/>
    <w:rsid w:val="00EA10D5"/>
    <w:rsid w:val="00EA45C1"/>
    <w:rsid w:val="00EB2281"/>
    <w:rsid w:val="00EB5A56"/>
    <w:rsid w:val="00EB730F"/>
    <w:rsid w:val="00EC1E6D"/>
    <w:rsid w:val="00EC486F"/>
    <w:rsid w:val="00ED0D46"/>
    <w:rsid w:val="00ED1A93"/>
    <w:rsid w:val="00EE2C79"/>
    <w:rsid w:val="00EF7E84"/>
    <w:rsid w:val="00F04CC8"/>
    <w:rsid w:val="00F22FF2"/>
    <w:rsid w:val="00F661B3"/>
    <w:rsid w:val="00F66251"/>
    <w:rsid w:val="00FA25EF"/>
    <w:rsid w:val="00FA765D"/>
    <w:rsid w:val="00FC3F5F"/>
    <w:rsid w:val="00FF45AA"/>
    <w:rsid w:val="2456764F"/>
    <w:rsid w:val="264D2866"/>
    <w:rsid w:val="303F1A97"/>
    <w:rsid w:val="444F0BAF"/>
    <w:rsid w:val="4F2B7672"/>
    <w:rsid w:val="7D740BA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locked/>
    <w:uiPriority w:val="99"/>
    <w:rPr>
      <w:rFonts w:cs="Times New Roman"/>
      <w:sz w:val="18"/>
      <w:szCs w:val="18"/>
    </w:rPr>
  </w:style>
  <w:style w:type="character" w:customStyle="1" w:styleId="7">
    <w:name w:val="Footer Char"/>
    <w:basedOn w:val="4"/>
    <w:link w:val="2"/>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8</Pages>
  <Words>2105</Words>
  <Characters>2128</Characters>
  <Lines>0</Lines>
  <Paragraphs>0</Paragraphs>
  <TotalTime>0</TotalTime>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2017-11-28T02:41:00Z</dcterms:created>
  <dc:creator>PC</dc:creator>
  <cp:lastModifiedBy>lenovo</cp:lastModifiedBy>
  <dcterms:modified xsi:type="dcterms:W3CDTF">2017-12-05T01:14:56Z</dcterms:modified>
  <cp:revision>316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